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23592">
        <w:rPr>
          <w:b/>
          <w:noProof/>
          <w:sz w:val="24"/>
        </w:rPr>
        <w:t>6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6441A6" w:rsidRPr="006441A6">
        <w:rPr>
          <w:b/>
          <w:i/>
          <w:noProof/>
          <w:sz w:val="28"/>
        </w:rPr>
        <w:t>S2-2106051</w:t>
      </w:r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23592">
        <w:rPr>
          <w:b/>
          <w:noProof/>
          <w:sz w:val="24"/>
          <w:lang w:eastAsia="zh-CN"/>
        </w:rPr>
        <w:t xml:space="preserve">August </w:t>
      </w:r>
      <w:r w:rsidR="00D23592">
        <w:rPr>
          <w:b/>
          <w:noProof/>
          <w:sz w:val="24"/>
        </w:rPr>
        <w:t>16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D23592">
        <w:rPr>
          <w:b/>
          <w:noProof/>
          <w:sz w:val="24"/>
        </w:rPr>
        <w:t>27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E8780F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B1786" w:rsidP="00547111">
            <w:pPr>
              <w:pStyle w:val="CRCoverPage"/>
              <w:spacing w:after="0"/>
              <w:rPr>
                <w:noProof/>
              </w:rPr>
            </w:pPr>
            <w:r w:rsidRPr="005B1786">
              <w:rPr>
                <w:b/>
                <w:noProof/>
                <w:sz w:val="28"/>
              </w:rPr>
              <w:t>3136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bookmarkStart w:id="0" w:name="_GoBack"/>
        <w:bookmarkEnd w:id="0"/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B1786">
              <w:rPr>
                <w:b/>
                <w:noProof/>
                <w:sz w:val="28"/>
              </w:rPr>
              <w:fldChar w:fldCharType="begin"/>
            </w:r>
            <w:r w:rsidRPr="005B1786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5B1786">
              <w:rPr>
                <w:b/>
                <w:noProof/>
                <w:sz w:val="28"/>
              </w:rPr>
              <w:fldChar w:fldCharType="separate"/>
            </w:r>
            <w:r w:rsidR="006D18D3" w:rsidRPr="005B1786">
              <w:rPr>
                <w:b/>
                <w:noProof/>
                <w:sz w:val="28"/>
              </w:rPr>
              <w:t>-</w:t>
            </w:r>
            <w:r w:rsidRPr="005B1786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878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</w:t>
            </w:r>
            <w:r w:rsidR="004D10B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710AF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780F">
            <w:pPr>
              <w:pStyle w:val="CRCoverPage"/>
              <w:spacing w:after="0"/>
              <w:ind w:left="100"/>
              <w:rPr>
                <w:noProof/>
              </w:rPr>
            </w:pPr>
            <w:r w:rsidRPr="00E8780F">
              <w:rPr>
                <w:noProof/>
              </w:rPr>
              <w:t>Terminology correction for UE onboarding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878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3592" w:rsidP="001710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</w:t>
            </w:r>
            <w:r w:rsidR="001710AF">
              <w:rPr>
                <w:noProof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97E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1710AF">
              <w:rPr>
                <w:noProof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8780F" w:rsidRDefault="004D10B9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two different expressions for the S-NSSAI/DNN used for remote provisioning of SNPN credentials in onboarding procedure. One is S-NSSAI/DNN for onboarding, the other is S-NSSAI/DNN for remote provisioning. The two different expressions for the same meaning may be confusing for the readers.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878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E8780F" w:rsidRDefault="004D1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S-NSSAI/DNN for remote provisioning to the S-NSSAI/DNN for onboarding.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878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8780F" w:rsidRDefault="004D10B9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S-NSSAI/DNN for remote provisioning and the S-NSSAI/DNN for onboarding may be confusing for the readers.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E878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8780F" w:rsidRDefault="004D10B9">
            <w:pPr>
              <w:pStyle w:val="CRCoverPage"/>
              <w:spacing w:after="0"/>
              <w:ind w:left="100"/>
              <w:rPr>
                <w:noProof/>
              </w:rPr>
            </w:pPr>
            <w:r>
              <w:t>5.30.2.10.4.4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174F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174F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174F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174F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174F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174F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:rsidR="004D10B9" w:rsidRDefault="004D10B9" w:rsidP="004D10B9">
      <w:pPr>
        <w:pStyle w:val="H6"/>
      </w:pPr>
      <w:r>
        <w:t>5.30.2.10.4.4</w:t>
      </w:r>
      <w:r>
        <w:tab/>
        <w:t>User Plane Remote Provisioning of UEs when Onboarding Network is a PLMN</w:t>
      </w:r>
    </w:p>
    <w:p w:rsidR="004D10B9" w:rsidRDefault="004D10B9" w:rsidP="004D10B9">
      <w:r>
        <w:t>Onboarding Services for a UE may be provided via PLMN using PDU Session for DNN(s)</w:t>
      </w:r>
      <w:ins w:id="3" w:author="Huawei" w:date="2021-06-29T20:04:00Z">
        <w:r w:rsidR="002E215B">
          <w:t xml:space="preserve"> and </w:t>
        </w:r>
      </w:ins>
      <w:del w:id="4" w:author="Huawei" w:date="2021-06-29T20:04:00Z">
        <w:r w:rsidDel="002E215B">
          <w:delText>/</w:delText>
        </w:r>
      </w:del>
      <w:r>
        <w:t xml:space="preserve">S-NSSAI(s) used for </w:t>
      </w:r>
      <w:ins w:id="5" w:author="Huawei" w:date="2021-06-29T20:04:00Z">
        <w:r w:rsidR="002E215B">
          <w:t>onboarding</w:t>
        </w:r>
      </w:ins>
      <w:del w:id="6" w:author="Huawei" w:date="2021-06-29T20:04:00Z">
        <w:r w:rsidDel="002E215B">
          <w:delText>remote provisioning</w:delText>
        </w:r>
      </w:del>
      <w:r>
        <w:t>. Subscription data of such a UE shall contain the DNN</w:t>
      </w:r>
      <w:ins w:id="7" w:author="Huawei" w:date="2021-06-29T20:04:00Z">
        <w:r w:rsidR="002E215B">
          <w:t xml:space="preserve"> and </w:t>
        </w:r>
      </w:ins>
      <w:del w:id="8" w:author="Huawei" w:date="2021-06-29T20:04:00Z">
        <w:r w:rsidDel="002E215B">
          <w:delText>/</w:delText>
        </w:r>
      </w:del>
      <w:r>
        <w:t xml:space="preserve">S-NSSAI used for </w:t>
      </w:r>
      <w:ins w:id="9" w:author="Huawei" w:date="2021-06-29T20:04:00Z">
        <w:r w:rsidR="002E215B">
          <w:t>onboarding</w:t>
        </w:r>
      </w:ins>
      <w:del w:id="10" w:author="Huawei" w:date="2021-06-29T20:04:00Z">
        <w:r w:rsidDel="002E215B">
          <w:delText>remote provisioning</w:delText>
        </w:r>
      </w:del>
      <w:r>
        <w:t>.</w:t>
      </w:r>
    </w:p>
    <w:p w:rsidR="004D10B9" w:rsidRDefault="004D10B9" w:rsidP="004D10B9">
      <w:r>
        <w:t>The AMF selects an SMF used for remote provisioning using the SMF discovery and selection functionality as described in clause 6.3.2, considering the DNN</w:t>
      </w:r>
      <w:ins w:id="11" w:author="Huawei" w:date="2021-06-29T20:05:00Z">
        <w:r w:rsidR="002E215B">
          <w:t xml:space="preserve"> and </w:t>
        </w:r>
      </w:ins>
      <w:del w:id="12" w:author="Huawei" w:date="2021-06-29T20:05:00Z">
        <w:r w:rsidDel="002E215B">
          <w:delText>/</w:delText>
        </w:r>
      </w:del>
      <w:r>
        <w:t xml:space="preserve">S-NSSAI used for </w:t>
      </w:r>
      <w:ins w:id="13" w:author="Huawei" w:date="2021-06-29T20:05:00Z">
        <w:r w:rsidR="002E215B">
          <w:t>onboarding</w:t>
        </w:r>
      </w:ins>
      <w:del w:id="14" w:author="Huawei" w:date="2021-06-29T20:05:00Z">
        <w:r w:rsidDel="002E215B">
          <w:delText>remote provisioning</w:delText>
        </w:r>
      </w:del>
      <w:r>
        <w:t xml:space="preserve"> provided by the UE or the default DNN</w:t>
      </w:r>
      <w:ins w:id="15" w:author="Huawei" w:date="2021-06-29T20:05:00Z">
        <w:r w:rsidR="002E215B">
          <w:t xml:space="preserve"> and </w:t>
        </w:r>
      </w:ins>
      <w:del w:id="16" w:author="Huawei" w:date="2021-06-29T20:05:00Z">
        <w:r w:rsidDel="002E215B">
          <w:delText>/</w:delText>
        </w:r>
      </w:del>
      <w:r>
        <w:t>S-NSSAI provided by UDM.</w:t>
      </w:r>
    </w:p>
    <w:p w:rsidR="004D10B9" w:rsidRDefault="004D10B9" w:rsidP="004D10B9">
      <w:r>
        <w:t>The UPF selection function described in clause 6.3.3 is applied, considering the DNN</w:t>
      </w:r>
      <w:ins w:id="17" w:author="Huawei" w:date="2021-06-29T20:05:00Z">
        <w:r w:rsidR="002E215B">
          <w:t xml:space="preserve"> and </w:t>
        </w:r>
      </w:ins>
      <w:del w:id="18" w:author="Huawei" w:date="2021-06-29T20:05:00Z">
        <w:r w:rsidDel="002E215B">
          <w:delText>/</w:delText>
        </w:r>
      </w:del>
      <w:r>
        <w:t xml:space="preserve">S-NSSAI used for </w:t>
      </w:r>
      <w:ins w:id="19" w:author="Huawei" w:date="2021-06-29T20:05:00Z">
        <w:r w:rsidR="002E215B">
          <w:t>onboarding</w:t>
        </w:r>
      </w:ins>
      <w:del w:id="20" w:author="Huawei" w:date="2021-06-29T20:05:00Z">
        <w:r w:rsidDel="002E215B">
          <w:delText>remote provisioning</w:delText>
        </w:r>
      </w:del>
      <w:r>
        <w:t>.</w:t>
      </w:r>
    </w:p>
    <w:p w:rsidR="00A263D1" w:rsidRPr="00EA4B9E" w:rsidRDefault="004D10B9" w:rsidP="00E32339">
      <w:r>
        <w:t xml:space="preserve">The SMF may be configured with one or more PVS FQDN and/or PVS IP </w:t>
      </w:r>
      <w:proofErr w:type="gramStart"/>
      <w:r>
        <w:t>address(</w:t>
      </w:r>
      <w:proofErr w:type="spellStart"/>
      <w:proofErr w:type="gramEnd"/>
      <w:r>
        <w:t>es</w:t>
      </w:r>
      <w:proofErr w:type="spellEnd"/>
      <w:r>
        <w:t>) per DNN</w:t>
      </w:r>
      <w:ins w:id="21" w:author="Huawei" w:date="2021-06-29T20:05:00Z">
        <w:r w:rsidR="002E215B">
          <w:t xml:space="preserve"> and </w:t>
        </w:r>
      </w:ins>
      <w:del w:id="22" w:author="Huawei" w:date="2021-06-29T20:05:00Z">
        <w:r w:rsidDel="002E215B">
          <w:delText>/</w:delText>
        </w:r>
      </w:del>
      <w:r>
        <w:t xml:space="preserve">S-NSSAI used for </w:t>
      </w:r>
      <w:ins w:id="23" w:author="Huawei" w:date="2021-06-29T20:06:00Z">
        <w:r w:rsidR="002E215B">
          <w:t>onboarding</w:t>
        </w:r>
      </w:ins>
      <w:del w:id="24" w:author="Huawei" w:date="2021-06-29T20:06:00Z">
        <w:r w:rsidDel="002E215B">
          <w:delText>remote provisioning</w:delText>
        </w:r>
      </w:del>
      <w:r>
        <w:t xml:space="preserve">. The SMF may send the PVS FQDN and/or PVS IP </w:t>
      </w:r>
      <w:proofErr w:type="gramStart"/>
      <w:r>
        <w:t>address(</w:t>
      </w:r>
      <w:proofErr w:type="spellStart"/>
      <w:proofErr w:type="gramEnd"/>
      <w:r>
        <w:t>es</w:t>
      </w:r>
      <w:proofErr w:type="spellEnd"/>
      <w:r>
        <w:t>) associated to the DNN</w:t>
      </w:r>
      <w:ins w:id="25" w:author="Huawei" w:date="2021-06-29T20:06:00Z">
        <w:r w:rsidR="002E215B">
          <w:t xml:space="preserve"> and </w:t>
        </w:r>
      </w:ins>
      <w:del w:id="26" w:author="Huawei" w:date="2021-06-29T20:06:00Z">
        <w:r w:rsidDel="002E215B">
          <w:delText>/</w:delText>
        </w:r>
      </w:del>
      <w:r>
        <w:t>S-NSSAI of the PDU Session to the UE as part of Protocol Configuration Options (PCO) in the PDU Session Establishment Response.</w:t>
      </w: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2198" w:rsidRDefault="00532198">
      <w:r>
        <w:separator/>
      </w:r>
    </w:p>
  </w:endnote>
  <w:endnote w:type="continuationSeparator" w:id="0">
    <w:p w:rsidR="00532198" w:rsidRDefault="00532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2198" w:rsidRDefault="00532198">
      <w:r>
        <w:separator/>
      </w:r>
    </w:p>
  </w:footnote>
  <w:footnote w:type="continuationSeparator" w:id="0">
    <w:p w:rsidR="00532198" w:rsidRDefault="005321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A6394"/>
    <w:rsid w:val="000B7FED"/>
    <w:rsid w:val="000C038A"/>
    <w:rsid w:val="000C6598"/>
    <w:rsid w:val="000E268E"/>
    <w:rsid w:val="000E31D5"/>
    <w:rsid w:val="001431FF"/>
    <w:rsid w:val="00145D43"/>
    <w:rsid w:val="001710AF"/>
    <w:rsid w:val="001804E7"/>
    <w:rsid w:val="00192C46"/>
    <w:rsid w:val="001A08B3"/>
    <w:rsid w:val="001A7B60"/>
    <w:rsid w:val="001B52F0"/>
    <w:rsid w:val="001B7A65"/>
    <w:rsid w:val="001E005B"/>
    <w:rsid w:val="001E41F3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B5741"/>
    <w:rsid w:val="002E215B"/>
    <w:rsid w:val="0030271E"/>
    <w:rsid w:val="00305409"/>
    <w:rsid w:val="00341B68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E1A36"/>
    <w:rsid w:val="003E7D28"/>
    <w:rsid w:val="0040761D"/>
    <w:rsid w:val="00410371"/>
    <w:rsid w:val="004242F1"/>
    <w:rsid w:val="004401BC"/>
    <w:rsid w:val="00452FDC"/>
    <w:rsid w:val="00464611"/>
    <w:rsid w:val="0047578B"/>
    <w:rsid w:val="004758BB"/>
    <w:rsid w:val="00497E6B"/>
    <w:rsid w:val="004A1F9C"/>
    <w:rsid w:val="004A6302"/>
    <w:rsid w:val="004B75B7"/>
    <w:rsid w:val="004D10B9"/>
    <w:rsid w:val="00504314"/>
    <w:rsid w:val="00514818"/>
    <w:rsid w:val="0051580D"/>
    <w:rsid w:val="00524056"/>
    <w:rsid w:val="00532198"/>
    <w:rsid w:val="00537FB7"/>
    <w:rsid w:val="00547111"/>
    <w:rsid w:val="00592D74"/>
    <w:rsid w:val="005B1786"/>
    <w:rsid w:val="005E2C44"/>
    <w:rsid w:val="005E65C0"/>
    <w:rsid w:val="006174F3"/>
    <w:rsid w:val="00621188"/>
    <w:rsid w:val="006257ED"/>
    <w:rsid w:val="00625CC6"/>
    <w:rsid w:val="006441A6"/>
    <w:rsid w:val="00677A1C"/>
    <w:rsid w:val="00677EFF"/>
    <w:rsid w:val="00695808"/>
    <w:rsid w:val="006B46FB"/>
    <w:rsid w:val="006C7ED0"/>
    <w:rsid w:val="006D18D3"/>
    <w:rsid w:val="006D5129"/>
    <w:rsid w:val="006E21FB"/>
    <w:rsid w:val="0070388D"/>
    <w:rsid w:val="00706BCA"/>
    <w:rsid w:val="00735297"/>
    <w:rsid w:val="00745433"/>
    <w:rsid w:val="00775ACB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79FA"/>
    <w:rsid w:val="008626E7"/>
    <w:rsid w:val="00870EE7"/>
    <w:rsid w:val="0087737C"/>
    <w:rsid w:val="00881457"/>
    <w:rsid w:val="008863B9"/>
    <w:rsid w:val="008A45A6"/>
    <w:rsid w:val="008F686C"/>
    <w:rsid w:val="00901CAF"/>
    <w:rsid w:val="00906141"/>
    <w:rsid w:val="009148DE"/>
    <w:rsid w:val="00922BFA"/>
    <w:rsid w:val="00941E30"/>
    <w:rsid w:val="009733BE"/>
    <w:rsid w:val="009748CA"/>
    <w:rsid w:val="009777D9"/>
    <w:rsid w:val="00991B88"/>
    <w:rsid w:val="009A5753"/>
    <w:rsid w:val="009A579D"/>
    <w:rsid w:val="009B0FFA"/>
    <w:rsid w:val="009B162C"/>
    <w:rsid w:val="009B7E39"/>
    <w:rsid w:val="009E3297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160A6"/>
    <w:rsid w:val="00C33231"/>
    <w:rsid w:val="00C46207"/>
    <w:rsid w:val="00C605B9"/>
    <w:rsid w:val="00C60B82"/>
    <w:rsid w:val="00C66BA2"/>
    <w:rsid w:val="00C743CA"/>
    <w:rsid w:val="00C94792"/>
    <w:rsid w:val="00C95985"/>
    <w:rsid w:val="00CA4EEF"/>
    <w:rsid w:val="00CC5026"/>
    <w:rsid w:val="00CC68D0"/>
    <w:rsid w:val="00D01F77"/>
    <w:rsid w:val="00D03F9A"/>
    <w:rsid w:val="00D06D51"/>
    <w:rsid w:val="00D14B77"/>
    <w:rsid w:val="00D15E43"/>
    <w:rsid w:val="00D23592"/>
    <w:rsid w:val="00D24991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DF53A0"/>
    <w:rsid w:val="00E13F3D"/>
    <w:rsid w:val="00E23990"/>
    <w:rsid w:val="00E32339"/>
    <w:rsid w:val="00E34898"/>
    <w:rsid w:val="00E533D9"/>
    <w:rsid w:val="00E61B6E"/>
    <w:rsid w:val="00E82D4D"/>
    <w:rsid w:val="00E8780F"/>
    <w:rsid w:val="00EA154E"/>
    <w:rsid w:val="00EB09B7"/>
    <w:rsid w:val="00EE7D7C"/>
    <w:rsid w:val="00F25D98"/>
    <w:rsid w:val="00F300FB"/>
    <w:rsid w:val="00F41DF3"/>
    <w:rsid w:val="00F8390E"/>
    <w:rsid w:val="00F93A68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9C3222-10B6-4D3D-9F19-5CF3FDF6E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2</Pages>
  <Words>521</Words>
  <Characters>2972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</cp:lastModifiedBy>
  <cp:revision>55</cp:revision>
  <cp:lastPrinted>1899-12-31T23:00:00Z</cp:lastPrinted>
  <dcterms:created xsi:type="dcterms:W3CDTF">2019-12-16T08:11:00Z</dcterms:created>
  <dcterms:modified xsi:type="dcterms:W3CDTF">2021-08-10T09:10:00Z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(3)RPQoe717NrUFHdTL+yZHQVdMOgqwlT5IDU/ARiHhaYpk8njd0SJSsiKWeljQGvEw5OBup74T
XPn4xlbj35cXWMqhOpzhjYFOk1AoLrPWCymTgY7BqGgTh/2Zr7cVMPrfXH/SCDkznr2imdNL
EzxyPaRpyKlUQZSy9L5NU+WD3Y13wH5Qa7rNYAUwPEJ2HoxkbM6PFBci7RYTsqnyyY/16jGD
skQ8+/IUQuY8nYQOUn</vt:lpwstr>
  </property>
  <property fmtid="{D5CDD505-2E9C-101B-9397-08002B2CF9AE}" pid="22" name="_2015_ms_pID_7253431">
    <vt:lpwstr>l+0poqNFgkIkEGNTXpO4iO8YRSGv2GJDT3NDCtpQZQ4NiSR6EU+kXk
5iK335g6AjRP5Q2vx83gNOaSAP+fq6F/SR3qW6BjQPe6hK+1uWfMCEQ5d0xwsJNEdpu5ae1g
D4NBept/+NcaITDNaPVleNY56ML67Av0I3fnTOf4la7JeRJgKCZUb275dedUVhnp0C5EOxfs
1E3wYHFw4oYTJKI5iKJo4LArxLH95i4CfP7C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1624965295</vt:lpwstr>
  </property>
  <property fmtid="{D5CDD505-2E9C-101B-9397-08002B2CF9AE}" pid="27" name="_2015_ms_pID_7253432">
    <vt:lpwstr>Uw==</vt:lpwstr>
  </property>
</Properties>
</file>